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Staff Software Engineer with 11 years of expertise in software development focusing on web and mobile applications. Proven ability to architect scalable systems and lead engineering teams in creating high-performance, cloud-based applications that improve health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3, JavaScript, TypeScript,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Django, Flask,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Terraform, Docker, Kubernetes, ECS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Elasticsearch, PostgreSQL, MySQL, Redis,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Authentication:</w:t>
      </w:r>
      <w:r w:rsidRPr="00106EA3">
        <w:rPr>
          <w:rFonts w:ascii="Roboto Light" w:eastAsia="Roboto Light" w:hAnsi="Roboto Light" w:cs="Roboto Light"/>
          <w:sz w:val="20"/>
          <w:szCs w:val="20"/>
        </w:rPr>
        <w:t xml:space="preserve"> OAuth2, JWT, HMAC, data encryption, secret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Tools:</w:t>
      </w:r>
      <w:r w:rsidRPr="00106EA3">
        <w:rPr>
          <w:rFonts w:ascii="Roboto Light" w:eastAsia="Roboto Light" w:hAnsi="Roboto Light" w:cs="Roboto Light"/>
          <w:sz w:val="20"/>
          <w:szCs w:val="20"/>
        </w:rPr>
        <w:t xml:space="preserve"> New Relic, Sentry, Prometheus, Grafana,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designed robust software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 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through microservices architecture while enhancing the overall system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unified platform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seamless integration across services and improving user engagement by providing personalized health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software development best practices and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 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enhancing their technical competency in building enterprise-grade applications with high performance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reliability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operational monitoring and troubleshooting capabilities, which significantly reduced the mean time to recovery during service incidents and application failures.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application development standards and best practices, promoting high levels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team proficiency in unit testing, resulting in a more resilient software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design and architecture sessions to address cross-cutting concerns within multiple bounded contexts, resulting in reusable and interoperable solutions that aligned with business goals and technological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instrumental role in increasing overall unit test coverage by more than 20%, driving measurable improvements in the quality of deliverables and fostering a culture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collaboration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excellence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performed detailed pull request reviews, providing constructive feedback to team members that encouraged adherence to coding standards and enhanced the overall effectiveness of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and DevOps, to deliver high-impact features that address user needs and ensure the seamless deployment of our health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including sprint planning and retrospectives, enhancing team dynamics and ensuring projects were delivered on time according to stakeholder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regarding system architecture and APIs, increasing developer familiarity and easing onboarding processes for new technical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SCRUM sessions driving collaborative efforts, retrospective insights, and team alignment towards common goals, resulting in boosted morale and improved productivity across the engineering department.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practices, enabling better management of DNS, storage, and compute resources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security protocols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sensitive information remained protected while users authenticated seamlessly with our applications without compromising security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monitored application performance metrics, applying findings to continuously optimize queries and services, thereby maximizing platform efficiency and ensuring high levels of user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architected cloud-based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that enterprise applications maintained high levels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product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high-velocity agile environment to build and deploy enterprise applications, focusing on microservices architecture for flexibility and speed in delivering customer-facing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increasing interoperability between services and enhancing the overall accessibility of essential data across the organization and client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significant project refactoring efforts, leading to improved maintainability of codebase through adopting best practices in software design such as SOLID and DRY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system analysis and developed infrastructure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allowed for consistent, repeatable deployments across multiple environments, significantly reducing human error.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development of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increasing the overall deployment frequency and reliability of feature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enhance the development lifecycle, proactively addressing team impediments and ensuring proactive communication, resulting in accelerated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the identification and mitigation of potential issues before they made it into production, ensuring software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robust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implementing real-time search capabilities in applications, significantly improving user interactions and search experiences for healthcare users accessing our training programs.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on security best practices regarding data protection, adherence to compliance requirements like HIPAA, and ensured data remained secure throughout its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JavaScript features to write clear and concise front-end code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user experience and improving performance of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diagnosing production issues while in collaboration with DevOps teams, taking steps to promptly resolve critical incidents and minimizing downtime for active customer-facing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